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F4F" w:rsidRPr="00BA42E0" w:rsidRDefault="00BA6E7C" w:rsidP="00BA42E0">
      <w:pPr>
        <w:pStyle w:val="1"/>
        <w:shd w:val="clear" w:color="auto" w:fill="auto"/>
        <w:spacing w:before="0" w:after="0" w:line="240" w:lineRule="auto"/>
        <w:ind w:right="280"/>
        <w:jc w:val="center"/>
        <w:rPr>
          <w:sz w:val="28"/>
          <w:szCs w:val="28"/>
        </w:rPr>
      </w:pPr>
      <w:r>
        <w:t xml:space="preserve">                                                                                  </w:t>
      </w:r>
      <w:r w:rsidRPr="00BA42E0">
        <w:rPr>
          <w:sz w:val="28"/>
          <w:szCs w:val="28"/>
        </w:rPr>
        <w:t>ПРИЛОЖЕНИЕ №1</w:t>
      </w:r>
    </w:p>
    <w:p w:rsidR="00952F4F" w:rsidRPr="00BA42E0" w:rsidRDefault="00952F4F" w:rsidP="00BA42E0">
      <w:pPr>
        <w:pStyle w:val="1"/>
        <w:shd w:val="clear" w:color="auto" w:fill="auto"/>
        <w:tabs>
          <w:tab w:val="left" w:pos="1155"/>
          <w:tab w:val="right" w:pos="8303"/>
        </w:tabs>
        <w:spacing w:before="0" w:after="0" w:line="240" w:lineRule="auto"/>
        <w:ind w:right="280"/>
        <w:jc w:val="right"/>
        <w:rPr>
          <w:sz w:val="28"/>
          <w:szCs w:val="28"/>
        </w:rPr>
      </w:pPr>
      <w:r w:rsidRPr="00BA42E0">
        <w:rPr>
          <w:sz w:val="28"/>
          <w:szCs w:val="28"/>
        </w:rPr>
        <w:tab/>
      </w:r>
      <w:r w:rsidRPr="00BA42E0">
        <w:rPr>
          <w:sz w:val="28"/>
          <w:szCs w:val="28"/>
        </w:rPr>
        <w:tab/>
        <w:t xml:space="preserve">  </w:t>
      </w:r>
      <w:r w:rsidR="00BA6E7C" w:rsidRPr="00BA42E0">
        <w:rPr>
          <w:sz w:val="28"/>
          <w:szCs w:val="28"/>
        </w:rPr>
        <w:t>к</w:t>
      </w:r>
      <w:r w:rsidRPr="00BA42E0">
        <w:rPr>
          <w:sz w:val="28"/>
          <w:szCs w:val="28"/>
        </w:rPr>
        <w:t xml:space="preserve"> постановлени</w:t>
      </w:r>
      <w:r w:rsidR="00BA6E7C" w:rsidRPr="00BA42E0">
        <w:rPr>
          <w:sz w:val="28"/>
          <w:szCs w:val="28"/>
        </w:rPr>
        <w:t>ю</w:t>
      </w:r>
      <w:r w:rsidRPr="00BA42E0">
        <w:rPr>
          <w:sz w:val="28"/>
          <w:szCs w:val="28"/>
        </w:rPr>
        <w:t xml:space="preserve"> администрации </w:t>
      </w:r>
    </w:p>
    <w:p w:rsidR="00952F4F" w:rsidRPr="00BA42E0" w:rsidRDefault="00BA6E7C" w:rsidP="00BA42E0">
      <w:pPr>
        <w:pStyle w:val="1"/>
        <w:shd w:val="clear" w:color="auto" w:fill="auto"/>
        <w:spacing w:before="0" w:after="0" w:line="240" w:lineRule="auto"/>
        <w:ind w:right="280"/>
        <w:jc w:val="center"/>
        <w:rPr>
          <w:sz w:val="28"/>
          <w:szCs w:val="28"/>
        </w:rPr>
      </w:pPr>
      <w:r w:rsidRPr="00BA42E0">
        <w:rPr>
          <w:sz w:val="28"/>
          <w:szCs w:val="28"/>
        </w:rPr>
        <w:t xml:space="preserve">                                                                    </w:t>
      </w:r>
      <w:r w:rsidR="00952F4F" w:rsidRPr="00BA42E0">
        <w:rPr>
          <w:sz w:val="28"/>
          <w:szCs w:val="28"/>
        </w:rPr>
        <w:t xml:space="preserve">городского округа </w:t>
      </w:r>
    </w:p>
    <w:p w:rsidR="00952F4F" w:rsidRPr="00BA42E0" w:rsidRDefault="00952F4F" w:rsidP="00BA42E0">
      <w:pPr>
        <w:pStyle w:val="30"/>
        <w:keepNext/>
        <w:keepLines/>
        <w:shd w:val="clear" w:color="auto" w:fill="auto"/>
        <w:spacing w:after="0" w:line="240" w:lineRule="auto"/>
        <w:jc w:val="right"/>
        <w:rPr>
          <w:sz w:val="28"/>
          <w:szCs w:val="28"/>
        </w:rPr>
      </w:pPr>
      <w:bookmarkStart w:id="0" w:name="bookmark2"/>
      <w:r w:rsidRPr="00BA42E0">
        <w:rPr>
          <w:sz w:val="28"/>
          <w:szCs w:val="28"/>
        </w:rPr>
        <w:t xml:space="preserve">                                  </w:t>
      </w:r>
      <w:r w:rsidR="00BA42E0">
        <w:rPr>
          <w:sz w:val="28"/>
          <w:szCs w:val="28"/>
        </w:rPr>
        <w:t xml:space="preserve">                      </w:t>
      </w:r>
      <w:r w:rsidRPr="00BA42E0">
        <w:rPr>
          <w:sz w:val="28"/>
          <w:szCs w:val="28"/>
        </w:rPr>
        <w:t xml:space="preserve"> от</w:t>
      </w:r>
      <w:bookmarkEnd w:id="0"/>
      <w:r w:rsidRPr="00BA42E0">
        <w:rPr>
          <w:sz w:val="28"/>
          <w:szCs w:val="28"/>
        </w:rPr>
        <w:t xml:space="preserve"> «___» ______________20___№_______</w:t>
      </w:r>
    </w:p>
    <w:p w:rsidR="00952F4F" w:rsidRDefault="00952F4F" w:rsidP="00BA42E0">
      <w:pPr>
        <w:pStyle w:val="1"/>
        <w:shd w:val="clear" w:color="auto" w:fill="auto"/>
        <w:spacing w:before="0" w:after="0" w:line="306" w:lineRule="exact"/>
        <w:ind w:right="280" w:firstLine="1320"/>
        <w:jc w:val="right"/>
      </w:pPr>
    </w:p>
    <w:p w:rsidR="00952F4F" w:rsidRDefault="00952F4F" w:rsidP="00BA42E0">
      <w:pPr>
        <w:pStyle w:val="1"/>
        <w:shd w:val="clear" w:color="auto" w:fill="auto"/>
        <w:spacing w:before="0" w:after="0" w:line="306" w:lineRule="exact"/>
        <w:ind w:right="280" w:firstLine="1320"/>
        <w:jc w:val="center"/>
      </w:pPr>
    </w:p>
    <w:p w:rsidR="00BA6E7C" w:rsidRPr="00BA6E7C" w:rsidRDefault="00BA6E7C" w:rsidP="00BA42E0">
      <w:pPr>
        <w:pStyle w:val="1"/>
        <w:shd w:val="clear" w:color="auto" w:fill="auto"/>
        <w:spacing w:before="0" w:after="0" w:line="360" w:lineRule="auto"/>
        <w:ind w:right="280" w:firstLine="709"/>
        <w:jc w:val="center"/>
        <w:rPr>
          <w:b/>
          <w:sz w:val="28"/>
          <w:szCs w:val="28"/>
        </w:rPr>
      </w:pPr>
      <w:r w:rsidRPr="00BA6E7C">
        <w:rPr>
          <w:b/>
          <w:sz w:val="28"/>
          <w:szCs w:val="28"/>
        </w:rPr>
        <w:t>ПОРЯДОК</w:t>
      </w:r>
    </w:p>
    <w:p w:rsidR="00E95928" w:rsidRDefault="00952F4F" w:rsidP="00BA42E0">
      <w:pPr>
        <w:pStyle w:val="1"/>
        <w:shd w:val="clear" w:color="auto" w:fill="auto"/>
        <w:spacing w:before="0" w:after="0" w:line="360" w:lineRule="auto"/>
        <w:ind w:right="280" w:firstLine="709"/>
        <w:jc w:val="center"/>
        <w:rPr>
          <w:b/>
          <w:sz w:val="28"/>
          <w:szCs w:val="28"/>
        </w:rPr>
      </w:pPr>
      <w:r w:rsidRPr="00BA6E7C">
        <w:rPr>
          <w:b/>
          <w:sz w:val="28"/>
          <w:szCs w:val="28"/>
        </w:rPr>
        <w:t xml:space="preserve">формирования, утверждения и ведения планов закупок товаров, работ, услуг для обеспечения муниципальных нужд </w:t>
      </w:r>
    </w:p>
    <w:p w:rsidR="00952F4F" w:rsidRPr="00BA6E7C" w:rsidRDefault="00952F4F" w:rsidP="00BA42E0">
      <w:pPr>
        <w:pStyle w:val="1"/>
        <w:shd w:val="clear" w:color="auto" w:fill="auto"/>
        <w:spacing w:before="0" w:after="0" w:line="360" w:lineRule="auto"/>
        <w:ind w:right="280" w:firstLine="709"/>
        <w:jc w:val="center"/>
        <w:rPr>
          <w:b/>
          <w:sz w:val="28"/>
          <w:szCs w:val="28"/>
        </w:rPr>
      </w:pPr>
      <w:r w:rsidRPr="00BA6E7C">
        <w:rPr>
          <w:b/>
          <w:sz w:val="28"/>
          <w:szCs w:val="28"/>
        </w:rPr>
        <w:t xml:space="preserve">городского округа </w:t>
      </w:r>
      <w:proofErr w:type="spellStart"/>
      <w:r w:rsidRPr="00BA6E7C">
        <w:rPr>
          <w:b/>
          <w:sz w:val="28"/>
          <w:szCs w:val="28"/>
        </w:rPr>
        <w:t>Кинель</w:t>
      </w:r>
      <w:proofErr w:type="spellEnd"/>
      <w:r w:rsidRPr="00BA6E7C">
        <w:rPr>
          <w:b/>
          <w:sz w:val="28"/>
          <w:szCs w:val="28"/>
        </w:rPr>
        <w:t xml:space="preserve"> Самарской области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1096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1. Настоящий Порядок устанавлива</w:t>
      </w:r>
      <w:r w:rsidR="002F0441" w:rsidRPr="00BA6E7C">
        <w:rPr>
          <w:sz w:val="28"/>
          <w:szCs w:val="28"/>
        </w:rPr>
        <w:t>е</w:t>
      </w:r>
      <w:r w:rsidRPr="00BA6E7C">
        <w:rPr>
          <w:sz w:val="28"/>
          <w:szCs w:val="28"/>
        </w:rPr>
        <w:t>т требования к формированию, утверждению и ведени</w:t>
      </w:r>
      <w:r w:rsidR="00185FA1" w:rsidRPr="00BA6E7C">
        <w:rPr>
          <w:sz w:val="28"/>
          <w:szCs w:val="28"/>
        </w:rPr>
        <w:t>ю</w:t>
      </w:r>
      <w:r w:rsidR="006A4ECF" w:rsidRPr="00BA6E7C">
        <w:rPr>
          <w:sz w:val="28"/>
          <w:szCs w:val="28"/>
        </w:rPr>
        <w:t xml:space="preserve">  </w:t>
      </w:r>
      <w:r w:rsidRPr="00BA6E7C">
        <w:rPr>
          <w:sz w:val="28"/>
          <w:szCs w:val="28"/>
        </w:rPr>
        <w:t xml:space="preserve"> планов закупок товаров, работ, услуг для обеспечения муниципальных нужд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(далее - закупки) в соответствии с Федеральным </w:t>
      </w:r>
      <w:r w:rsidR="006166E5" w:rsidRPr="00BA6E7C">
        <w:rPr>
          <w:sz w:val="28"/>
          <w:szCs w:val="28"/>
        </w:rPr>
        <w:t>законом</w:t>
      </w:r>
      <w:r w:rsidRPr="00BA6E7C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- Федеральный закон).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1136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2. Формирование и ведение планов закупок осуществляется муниципальными заказчиками, бюджетными, автономными учреждениями, муниципальными унитарными предприятиями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в единой информационной системе в сфере закупок.</w:t>
      </w:r>
    </w:p>
    <w:p w:rsidR="00CA3AD1" w:rsidRPr="00BA6E7C" w:rsidRDefault="00B11670" w:rsidP="00B11670">
      <w:pPr>
        <w:pStyle w:val="1"/>
        <w:shd w:val="clear" w:color="auto" w:fill="auto"/>
        <w:tabs>
          <w:tab w:val="left" w:pos="1075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A3AD1" w:rsidRPr="00BA6E7C">
        <w:rPr>
          <w:sz w:val="28"/>
          <w:szCs w:val="28"/>
        </w:rPr>
        <w:t xml:space="preserve"> 3. Планы закупок утверждаются в течение 10 рабочих дней следующими заказчиками: </w:t>
      </w:r>
    </w:p>
    <w:p w:rsidR="00CA3AD1" w:rsidRPr="00BA6E7C" w:rsidRDefault="00CA3AD1" w:rsidP="00BA42E0">
      <w:pPr>
        <w:pStyle w:val="1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а) муниципальными заказчиками, после доведения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CA3AD1" w:rsidRPr="00BA6E7C" w:rsidRDefault="00CA3AD1" w:rsidP="00BA42E0">
      <w:pPr>
        <w:pStyle w:val="1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 б) муниципальными бюджетными учреждениями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за исключением закупок, осуществляемых в соответствии с частями 2 и 6 статьи 15 Федерального закона, - после утверждения планов финансово- хозяйственной деятельности;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16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в) муниципальными автономными учреждениями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муниципальным унитарными предприятиями </w:t>
      </w:r>
      <w:r w:rsidRPr="00BA6E7C">
        <w:rPr>
          <w:sz w:val="28"/>
          <w:szCs w:val="28"/>
        </w:rPr>
        <w:lastRenderedPageBreak/>
        <w:t xml:space="preserve">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имущество которых принадлежит на праве собственности городскому округу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в случае, предусмотренном частью 4 статьи 15 Федерального закона, -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или приобретение объектов недвижимого имущества в муниципальную собственность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(далее - субсидии). При этом в план закупок включаются только закупки, которые планируется осуществлять за счет субсидий;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16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г) муниципальными бюджетными учреждениями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муниципальными  автономными учреждениями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муниципальными унитарными предприятиями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имущество которых принадлежит на праве собственности городскому округу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осуществляющими закупки в рамках переданных им органами местного самоуправления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</w:t>
      </w:r>
      <w:r w:rsidR="006A4ECF" w:rsidRPr="00BA6E7C">
        <w:rPr>
          <w:sz w:val="28"/>
          <w:szCs w:val="28"/>
        </w:rPr>
        <w:t xml:space="preserve"> полномочий муниципального заказчика по заключению и исполнению муниципальных контрактов </w:t>
      </w:r>
      <w:r w:rsidRPr="00BA6E7C">
        <w:rPr>
          <w:sz w:val="28"/>
          <w:szCs w:val="28"/>
        </w:rPr>
        <w:t>в случаях, предусмотренных частью 6 статьи 15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CA3AD1" w:rsidRPr="00BA6E7C" w:rsidRDefault="00CA3AD1" w:rsidP="00BA42E0">
      <w:pPr>
        <w:pStyle w:val="1"/>
        <w:shd w:val="clear" w:color="auto" w:fill="auto"/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4. Планы закупок на очередной финансовый год и плановый период формируются заказчиками, указанными в пункте 3 настоящего Порядка, в сроки, установленные главными распорядителями средств бюджета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(далее - главные распорядители).</w:t>
      </w:r>
    </w:p>
    <w:p w:rsidR="00CA3AD1" w:rsidRPr="00BA6E7C" w:rsidRDefault="00CA3AD1" w:rsidP="00BA42E0">
      <w:pPr>
        <w:pStyle w:val="1"/>
        <w:shd w:val="clear" w:color="auto" w:fill="auto"/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lastRenderedPageBreak/>
        <w:t>5. Заказчики, указанные в подпункте «а» пункта 3 настоящего Порядка: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01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а) формируют планы закупок исходя из целей осуществления закупок, определенных с учетом положений статьи 13 Федерального закона, и представляют их не позднее 1 июня текущего года главным распорядителям для формирования на их основе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88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б) 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бюджета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</w:t>
      </w:r>
      <w:r w:rsidR="00E95928">
        <w:rPr>
          <w:sz w:val="28"/>
          <w:szCs w:val="28"/>
        </w:rPr>
        <w:t>,</w:t>
      </w:r>
      <w:r w:rsidR="006A4ECF" w:rsidRPr="00BA6E7C">
        <w:rPr>
          <w:sz w:val="28"/>
          <w:szCs w:val="28"/>
        </w:rPr>
        <w:t xml:space="preserve"> обоснований бюджетных ассигнований на осуществление закупок в соответствии с бюджетным законод</w:t>
      </w:r>
      <w:r w:rsidR="00663C78">
        <w:rPr>
          <w:sz w:val="28"/>
          <w:szCs w:val="28"/>
        </w:rPr>
        <w:t>ательством Российской Федерации</w:t>
      </w:r>
      <w:r w:rsidRPr="00BA6E7C">
        <w:rPr>
          <w:sz w:val="28"/>
          <w:szCs w:val="28"/>
        </w:rPr>
        <w:t>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30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в) после уточнения планов закупок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</w:t>
      </w:r>
      <w:r w:rsidR="00C1047A" w:rsidRPr="00BA6E7C">
        <w:rPr>
          <w:sz w:val="28"/>
          <w:szCs w:val="28"/>
        </w:rPr>
        <w:t xml:space="preserve"> </w:t>
      </w:r>
      <w:proofErr w:type="gramStart"/>
      <w:r w:rsidR="00C1047A" w:rsidRPr="00BA6E7C">
        <w:rPr>
          <w:sz w:val="28"/>
          <w:szCs w:val="28"/>
        </w:rPr>
        <w:t xml:space="preserve">и </w:t>
      </w:r>
      <w:r w:rsidRPr="00BA6E7C">
        <w:rPr>
          <w:sz w:val="28"/>
          <w:szCs w:val="28"/>
        </w:rPr>
        <w:t xml:space="preserve"> утверждают</w:t>
      </w:r>
      <w:proofErr w:type="gramEnd"/>
      <w:r w:rsidRPr="00BA6E7C">
        <w:rPr>
          <w:sz w:val="28"/>
          <w:szCs w:val="28"/>
        </w:rPr>
        <w:t xml:space="preserve"> в срок, установленный пунктом 3 настоящего Порядка, сформированные планы закупок и уведомляют об этом главного распорядителя.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30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6. Заказчики, указанные в подпункте «б» пункта 3 настоящего Порядка:</w:t>
      </w:r>
    </w:p>
    <w:p w:rsidR="00400966" w:rsidRPr="00BA6E7C" w:rsidRDefault="00CA3AD1" w:rsidP="00BA42E0">
      <w:pPr>
        <w:pStyle w:val="1"/>
        <w:shd w:val="clear" w:color="auto" w:fill="auto"/>
        <w:tabs>
          <w:tab w:val="left" w:pos="830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proofErr w:type="gramStart"/>
      <w:r w:rsidRPr="00BA6E7C">
        <w:rPr>
          <w:sz w:val="28"/>
          <w:szCs w:val="28"/>
        </w:rPr>
        <w:t>а)</w:t>
      </w:r>
      <w:r w:rsidR="0005556B">
        <w:rPr>
          <w:sz w:val="28"/>
          <w:szCs w:val="28"/>
        </w:rPr>
        <w:t xml:space="preserve"> </w:t>
      </w:r>
      <w:r w:rsidR="0091140F">
        <w:rPr>
          <w:sz w:val="28"/>
          <w:szCs w:val="28"/>
        </w:rPr>
        <w:t xml:space="preserve"> </w:t>
      </w:r>
      <w:r w:rsidRPr="00BA6E7C">
        <w:rPr>
          <w:sz w:val="28"/>
          <w:szCs w:val="28"/>
        </w:rPr>
        <w:t xml:space="preserve"> </w:t>
      </w:r>
      <w:proofErr w:type="gramEnd"/>
      <w:r w:rsidRPr="00BA6E7C">
        <w:rPr>
          <w:sz w:val="28"/>
          <w:szCs w:val="28"/>
        </w:rPr>
        <w:t>формируют планы закупок при планировании в соответствии с</w:t>
      </w:r>
      <w:r w:rsidR="00400966" w:rsidRPr="00BA6E7C">
        <w:rPr>
          <w:sz w:val="28"/>
          <w:szCs w:val="28"/>
        </w:rPr>
        <w:t xml:space="preserve"> </w:t>
      </w:r>
      <w:r w:rsidRPr="00BA6E7C">
        <w:rPr>
          <w:sz w:val="28"/>
          <w:szCs w:val="28"/>
        </w:rPr>
        <w:t>законодательством Российской Федерации их</w:t>
      </w:r>
      <w:r w:rsidR="00400966" w:rsidRPr="00BA6E7C">
        <w:rPr>
          <w:sz w:val="28"/>
          <w:szCs w:val="28"/>
        </w:rPr>
        <w:t xml:space="preserve"> </w:t>
      </w:r>
      <w:r w:rsidR="00DE6FAE">
        <w:rPr>
          <w:sz w:val="28"/>
          <w:szCs w:val="28"/>
        </w:rPr>
        <w:t xml:space="preserve">финансово-хозяйственной деятельности и представляют их </w:t>
      </w:r>
      <w:r w:rsidR="00400966" w:rsidRPr="00BA6E7C">
        <w:rPr>
          <w:sz w:val="28"/>
          <w:szCs w:val="28"/>
        </w:rPr>
        <w:t>не позднее 1 июня текущего года органам, осуществляющим функции и полномочия их учредителя, для учета при формировании обоснований бюджетных ассигнований в соответствии с бюджетным законодательством Российской Федерации;</w:t>
      </w:r>
    </w:p>
    <w:p w:rsidR="00400966" w:rsidRPr="00BA6E7C" w:rsidRDefault="00CA3AD1" w:rsidP="00BA42E0">
      <w:pPr>
        <w:pStyle w:val="1"/>
        <w:shd w:val="clear" w:color="auto" w:fill="auto"/>
        <w:tabs>
          <w:tab w:val="left" w:pos="830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 </w:t>
      </w:r>
      <w:r w:rsidR="00400966" w:rsidRPr="00BA6E7C">
        <w:rPr>
          <w:sz w:val="28"/>
          <w:szCs w:val="28"/>
        </w:rPr>
        <w:t xml:space="preserve">б) корректируют при необходимости по согласованию с органами, осуществляющими функции и полномочия их учредителя, планы закупок в </w:t>
      </w:r>
      <w:r w:rsidR="00400966" w:rsidRPr="00BA6E7C">
        <w:rPr>
          <w:sz w:val="28"/>
          <w:szCs w:val="28"/>
        </w:rPr>
        <w:lastRenderedPageBreak/>
        <w:t>процессе составления проектов</w:t>
      </w:r>
      <w:r w:rsidR="00BC4B2D" w:rsidRPr="00BA6E7C">
        <w:rPr>
          <w:sz w:val="28"/>
          <w:szCs w:val="28"/>
        </w:rPr>
        <w:t xml:space="preserve">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CA3AD1" w:rsidRPr="00BA6E7C" w:rsidRDefault="00BC4B2D" w:rsidP="00BA42E0">
      <w:pPr>
        <w:pStyle w:val="1"/>
        <w:shd w:val="clear" w:color="auto" w:fill="auto"/>
        <w:tabs>
          <w:tab w:val="left" w:pos="830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в) после уточнения планов закупок и утверждения планов финан</w:t>
      </w:r>
      <w:r w:rsidR="00B12FA5">
        <w:rPr>
          <w:sz w:val="28"/>
          <w:szCs w:val="28"/>
        </w:rPr>
        <w:t xml:space="preserve">сово-хозяйственной деятельности, </w:t>
      </w:r>
      <w:r w:rsidRPr="00BA6E7C">
        <w:rPr>
          <w:sz w:val="28"/>
          <w:szCs w:val="28"/>
        </w:rPr>
        <w:t xml:space="preserve">утверждают в срок, установленный пунктом </w:t>
      </w:r>
      <w:r w:rsidR="00CA3AD1" w:rsidRPr="00BA6E7C">
        <w:rPr>
          <w:sz w:val="28"/>
          <w:szCs w:val="28"/>
        </w:rPr>
        <w:t>3 настоящего Порядка, сформированные планы закупок и уведомляют</w:t>
      </w:r>
      <w:r w:rsidR="002728C7">
        <w:rPr>
          <w:sz w:val="28"/>
          <w:szCs w:val="28"/>
        </w:rPr>
        <w:t xml:space="preserve"> об этом органы, осуществляющие</w:t>
      </w:r>
      <w:r w:rsidR="00CA3AD1" w:rsidRPr="00BA6E7C">
        <w:rPr>
          <w:sz w:val="28"/>
          <w:szCs w:val="28"/>
        </w:rPr>
        <w:t xml:space="preserve"> функции и полномочия их учредителя.</w:t>
      </w:r>
      <w:r w:rsidR="00D066AE" w:rsidRPr="00BA6E7C">
        <w:rPr>
          <w:sz w:val="28"/>
          <w:szCs w:val="28"/>
        </w:rPr>
        <w:t xml:space="preserve">  </w:t>
      </w:r>
    </w:p>
    <w:p w:rsidR="00CA3AD1" w:rsidRPr="00BA6E7C" w:rsidRDefault="00CA3AD1" w:rsidP="00BA42E0">
      <w:pPr>
        <w:pStyle w:val="1"/>
        <w:widowControl w:val="0"/>
        <w:shd w:val="clear" w:color="auto" w:fill="auto"/>
        <w:tabs>
          <w:tab w:val="left" w:pos="796"/>
        </w:tabs>
        <w:spacing w:before="0" w:after="0" w:line="360" w:lineRule="auto"/>
        <w:ind w:right="4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7. Заказчики, указанные в подпункте «в» пункта 3 настоящего Порядка:</w:t>
      </w:r>
    </w:p>
    <w:p w:rsidR="00CA3AD1" w:rsidRPr="00BA6E7C" w:rsidRDefault="00CA3AD1" w:rsidP="00BA42E0">
      <w:pPr>
        <w:pStyle w:val="1"/>
        <w:widowControl w:val="0"/>
        <w:shd w:val="clear" w:color="auto" w:fill="auto"/>
        <w:tabs>
          <w:tab w:val="left" w:pos="920"/>
        </w:tabs>
        <w:spacing w:before="0" w:after="0" w:line="360" w:lineRule="auto"/>
        <w:ind w:right="4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а) формируют планы закупок в сроки, установленные главными распорядителями, после принятия решений о предоставлении субсидий на осуществление капитальных вложений;</w:t>
      </w:r>
    </w:p>
    <w:p w:rsidR="00CA3AD1" w:rsidRPr="00BA6E7C" w:rsidRDefault="00CA3AD1" w:rsidP="00BA42E0">
      <w:pPr>
        <w:pStyle w:val="1"/>
        <w:widowControl w:val="0"/>
        <w:shd w:val="clear" w:color="auto" w:fill="auto"/>
        <w:tabs>
          <w:tab w:val="left" w:pos="812"/>
        </w:tabs>
        <w:spacing w:before="0" w:after="0" w:line="360" w:lineRule="auto"/>
        <w:ind w:right="4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б) уточняют при необходимости планы закупок, после их уточнения и заключения соглашений о предоставлении субсидий на осуществление капитальных вложений </w:t>
      </w:r>
      <w:r w:rsidR="00C1047A" w:rsidRPr="00BA6E7C">
        <w:rPr>
          <w:sz w:val="28"/>
          <w:szCs w:val="28"/>
        </w:rPr>
        <w:t xml:space="preserve">и </w:t>
      </w:r>
      <w:r w:rsidRPr="00BA6E7C">
        <w:rPr>
          <w:sz w:val="28"/>
          <w:szCs w:val="28"/>
        </w:rPr>
        <w:t>утверждают в срок, установленный пунктом 3 настоящего Порядка, планы закупок.</w:t>
      </w:r>
    </w:p>
    <w:p w:rsidR="00CA3AD1" w:rsidRPr="00BA6E7C" w:rsidRDefault="00CA3AD1" w:rsidP="00BA42E0">
      <w:pPr>
        <w:pStyle w:val="1"/>
        <w:widowControl w:val="0"/>
        <w:shd w:val="clear" w:color="auto" w:fill="auto"/>
        <w:tabs>
          <w:tab w:val="left" w:pos="799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8.Заказчики, указанные в подпункте «г» пункта 3 настоящего Порядка:</w:t>
      </w:r>
    </w:p>
    <w:p w:rsidR="00CA3AD1" w:rsidRPr="00BA6E7C" w:rsidRDefault="00CA3AD1" w:rsidP="00817200">
      <w:pPr>
        <w:pStyle w:val="1"/>
        <w:widowControl w:val="0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а) формируют планы закупок в сроки, установленные главными</w:t>
      </w:r>
      <w:r w:rsidR="00817200">
        <w:rPr>
          <w:sz w:val="28"/>
          <w:szCs w:val="28"/>
        </w:rPr>
        <w:t xml:space="preserve"> </w:t>
      </w:r>
      <w:bookmarkStart w:id="1" w:name="_GoBack"/>
      <w:bookmarkEnd w:id="1"/>
      <w:r w:rsidRPr="00BA6E7C">
        <w:rPr>
          <w:sz w:val="28"/>
          <w:szCs w:val="28"/>
        </w:rPr>
        <w:t xml:space="preserve">распорядителями, после принятия решений о подготовке и реализации бюджетных инвестиций в объекты капитального строительства муниципальной собственности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или приобретение объектов недвижимого имущества в муниципальную собственность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области;</w:t>
      </w:r>
    </w:p>
    <w:p w:rsidR="00CA3AD1" w:rsidRPr="00BA6E7C" w:rsidRDefault="00CA3AD1" w:rsidP="00BA42E0">
      <w:pPr>
        <w:pStyle w:val="1"/>
        <w:shd w:val="clear" w:color="auto" w:fill="auto"/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б) уточняют при необходимости планы закупок, после их уточнения и доведения на соответствующий лицевой счет по переданным полномочиям объема прав в денежном выражении на принятие и (или) </w:t>
      </w:r>
      <w:r w:rsidRPr="00BA6E7C">
        <w:rPr>
          <w:sz w:val="28"/>
          <w:szCs w:val="28"/>
        </w:rPr>
        <w:lastRenderedPageBreak/>
        <w:t xml:space="preserve">исполнение обязательств в соответствии с бюджетным законодательством Российской Федерации </w:t>
      </w:r>
      <w:r w:rsidR="00C1047A" w:rsidRPr="00BA6E7C">
        <w:rPr>
          <w:sz w:val="28"/>
          <w:szCs w:val="28"/>
        </w:rPr>
        <w:t xml:space="preserve">и </w:t>
      </w:r>
      <w:r w:rsidRPr="00BA6E7C">
        <w:rPr>
          <w:sz w:val="28"/>
          <w:szCs w:val="28"/>
        </w:rPr>
        <w:t>утверждают в срок, установленный пунктом 3 настоящего Порядка, планы закупок.</w:t>
      </w:r>
    </w:p>
    <w:p w:rsidR="00CA3AD1" w:rsidRPr="00BA6E7C" w:rsidRDefault="00CA3AD1" w:rsidP="00BA42E0">
      <w:pPr>
        <w:pStyle w:val="1"/>
        <w:numPr>
          <w:ilvl w:val="0"/>
          <w:numId w:val="2"/>
        </w:numPr>
        <w:shd w:val="clear" w:color="auto" w:fill="auto"/>
        <w:spacing w:before="0" w:after="0" w:line="360" w:lineRule="auto"/>
        <w:ind w:left="0"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дополнения к ним параметров второго года планового периода.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992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         10.  Планы закупок формируются на срок, соответствующий сроку действия </w:t>
      </w:r>
      <w:r w:rsidR="00FC20D2" w:rsidRPr="00BA6E7C">
        <w:rPr>
          <w:sz w:val="28"/>
          <w:szCs w:val="28"/>
        </w:rPr>
        <w:t>решения о бюджете</w:t>
      </w:r>
      <w:r w:rsidRPr="00BA6E7C">
        <w:rPr>
          <w:sz w:val="28"/>
          <w:szCs w:val="28"/>
        </w:rPr>
        <w:t xml:space="preserve">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на очередной финансовый год и плановый период.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945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          11. В планы закупок заказчиков, указанных в подпунктах «а», «б» и «в» пункта 3 настоящего Порядка, в соответствии с бюджетным законодательством Российской Федерации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942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         12. Заказчики, указанные в пункте 3 настоящего Порядка, ведут планы закупок в соответствии с положениями Федерального закона и настоящего Порядка. Основаниями для внесения изменений в утвержденные планы закупок в случае необходимости являются:</w:t>
      </w:r>
    </w:p>
    <w:p w:rsidR="00CA3AD1" w:rsidRPr="00BA6E7C" w:rsidRDefault="00CA3AD1" w:rsidP="00BA42E0">
      <w:pPr>
        <w:pStyle w:val="1"/>
        <w:shd w:val="clear" w:color="auto" w:fill="auto"/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закона, а также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и подведом</w:t>
      </w:r>
      <w:r w:rsidR="00D95C45">
        <w:rPr>
          <w:sz w:val="28"/>
          <w:szCs w:val="28"/>
        </w:rPr>
        <w:t>ственных им казенных учреждений;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77"/>
        </w:tabs>
        <w:spacing w:before="0" w:after="0" w:line="360" w:lineRule="auto"/>
        <w:ind w:right="4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б) приведение планов закупок в соответствие с </w:t>
      </w:r>
      <w:r w:rsidR="0097653C" w:rsidRPr="00BA6E7C">
        <w:rPr>
          <w:sz w:val="28"/>
          <w:szCs w:val="28"/>
        </w:rPr>
        <w:t>решением о бюджете</w:t>
      </w:r>
      <w:r w:rsidRPr="00BA6E7C">
        <w:rPr>
          <w:sz w:val="28"/>
          <w:szCs w:val="28"/>
        </w:rPr>
        <w:t xml:space="preserve">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 о внесении изменений в </w:t>
      </w:r>
      <w:r w:rsidR="004A1C98" w:rsidRPr="00BA6E7C">
        <w:rPr>
          <w:sz w:val="28"/>
          <w:szCs w:val="28"/>
        </w:rPr>
        <w:t>решение</w:t>
      </w:r>
      <w:r w:rsidRPr="00BA6E7C">
        <w:rPr>
          <w:sz w:val="28"/>
          <w:szCs w:val="28"/>
        </w:rPr>
        <w:t xml:space="preserve"> </w:t>
      </w:r>
      <w:r w:rsidR="004A1C98" w:rsidRPr="00BA6E7C">
        <w:rPr>
          <w:sz w:val="28"/>
          <w:szCs w:val="28"/>
        </w:rPr>
        <w:t xml:space="preserve">о бюджете городского округа </w:t>
      </w:r>
      <w:proofErr w:type="spellStart"/>
      <w:r w:rsidR="004A1C98" w:rsidRPr="00BA6E7C">
        <w:rPr>
          <w:sz w:val="28"/>
          <w:szCs w:val="28"/>
        </w:rPr>
        <w:t>Кинель</w:t>
      </w:r>
      <w:proofErr w:type="spellEnd"/>
      <w:r w:rsidR="004A1C98" w:rsidRPr="00BA6E7C">
        <w:rPr>
          <w:sz w:val="28"/>
          <w:szCs w:val="28"/>
        </w:rPr>
        <w:t xml:space="preserve"> </w:t>
      </w:r>
      <w:r w:rsidRPr="00BA6E7C">
        <w:rPr>
          <w:sz w:val="28"/>
          <w:szCs w:val="28"/>
        </w:rPr>
        <w:t>Самарской области на текущий ф</w:t>
      </w:r>
      <w:r w:rsidR="00810760">
        <w:rPr>
          <w:sz w:val="28"/>
          <w:szCs w:val="28"/>
        </w:rPr>
        <w:t>инансовый год и плановый период;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916"/>
        </w:tabs>
        <w:spacing w:before="0" w:after="0" w:line="360" w:lineRule="auto"/>
        <w:ind w:right="40" w:firstLine="709"/>
        <w:jc w:val="both"/>
        <w:rPr>
          <w:sz w:val="28"/>
          <w:szCs w:val="28"/>
        </w:rPr>
      </w:pPr>
      <w:r w:rsidRPr="002A061B">
        <w:rPr>
          <w:sz w:val="28"/>
          <w:szCs w:val="28"/>
        </w:rPr>
        <w:t xml:space="preserve">в) реализация федеральных законов, законов Самарской области, решений, поручений, указаний Президента Российской Федерации, решений и поручений Губернатора Самарской области, Правительства Самарской области, которые приняты (даны) после утверждения планов закупок и не приводят к изменению объема бюджетных ассигнований, утвержденных </w:t>
      </w:r>
      <w:r w:rsidR="00215CBF" w:rsidRPr="002A061B">
        <w:rPr>
          <w:sz w:val="28"/>
          <w:szCs w:val="28"/>
        </w:rPr>
        <w:t xml:space="preserve">решением о бюджете городского округа </w:t>
      </w:r>
      <w:proofErr w:type="spellStart"/>
      <w:r w:rsidR="00215CBF" w:rsidRPr="002A061B">
        <w:rPr>
          <w:sz w:val="28"/>
          <w:szCs w:val="28"/>
        </w:rPr>
        <w:t>Кинель</w:t>
      </w:r>
      <w:proofErr w:type="spellEnd"/>
      <w:r w:rsidR="00215CBF" w:rsidRPr="002A061B">
        <w:rPr>
          <w:sz w:val="28"/>
          <w:szCs w:val="28"/>
        </w:rPr>
        <w:t xml:space="preserve"> Самарской области </w:t>
      </w:r>
      <w:r w:rsidRPr="002A061B">
        <w:rPr>
          <w:sz w:val="28"/>
          <w:szCs w:val="28"/>
        </w:rPr>
        <w:t>на текущий финансовый год и плановый период;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37"/>
          <w:tab w:val="left" w:pos="4012"/>
          <w:tab w:val="left" w:pos="6547"/>
        </w:tabs>
        <w:spacing w:before="0" w:after="0" w:line="360" w:lineRule="auto"/>
        <w:ind w:right="4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г) изменение доведенного до заказчика, указанного в подпункте «а» пункта 3 настоящего Порядка, объема прав в денежном выражении на принятие и (или) исполнение обязательств в соответствии с бюджетным законодательством Российской Федерации, изменение показателей планов финан</w:t>
      </w:r>
      <w:r w:rsidR="00FC20D2" w:rsidRPr="00BA6E7C">
        <w:rPr>
          <w:sz w:val="28"/>
          <w:szCs w:val="28"/>
        </w:rPr>
        <w:t xml:space="preserve">сово-хозяйственной деятельности </w:t>
      </w:r>
      <w:r w:rsidRPr="00BA6E7C">
        <w:rPr>
          <w:sz w:val="28"/>
          <w:szCs w:val="28"/>
        </w:rPr>
        <w:t xml:space="preserve">соответствующих </w:t>
      </w:r>
      <w:proofErr w:type="gramStart"/>
      <w:r w:rsidRPr="00BA6E7C">
        <w:rPr>
          <w:sz w:val="28"/>
          <w:szCs w:val="28"/>
        </w:rPr>
        <w:t>муниципальных  бюджетных</w:t>
      </w:r>
      <w:proofErr w:type="gramEnd"/>
      <w:r w:rsidRPr="00BA6E7C">
        <w:rPr>
          <w:sz w:val="28"/>
          <w:szCs w:val="28"/>
        </w:rPr>
        <w:t xml:space="preserve"> учреждений городского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области, а также изменение соответствующих решений и (или) соглашений о предоставлении субсидий;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1017"/>
        </w:tabs>
        <w:spacing w:before="0" w:after="0" w:line="360" w:lineRule="auto"/>
        <w:ind w:right="4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д) реализация решения, принятого по итогам обязательного общественного обсуждения закупки;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84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е) использование в соответствии с законодательством Российской Федерации экономии, полученной при осуществлении закупки;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1111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ж) выдача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841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з) изменение сроков и (или) периодичности приобретения товаров, выполнения работ, оказания услуг;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945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и) возникновение иных существенных обстоятельств, предвидеть которые на</w:t>
      </w:r>
      <w:r w:rsidRPr="00BA6E7C">
        <w:rPr>
          <w:rStyle w:val="115pt"/>
          <w:sz w:val="28"/>
          <w:szCs w:val="28"/>
        </w:rPr>
        <w:t xml:space="preserve"> дату</w:t>
      </w:r>
      <w:r w:rsidRPr="00BA6E7C">
        <w:rPr>
          <w:sz w:val="28"/>
          <w:szCs w:val="28"/>
        </w:rPr>
        <w:t xml:space="preserve"> утверждения плана закупок было невозможно.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931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13. 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в которых планируется направить в установленных Федеральным законом случаях в очередном финансовом году и (или) плановом периоде, а также о закупках у единственных поставщиков (подрядчиков, исполнителей), контракты с которыми планируются к заключению в течение указанного периода.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931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>14. План закупок содержит приложения, содержащие обоснования по каждому объекту или объектам закупки, подготовленные в порядке, установленном Правительством Российской Федерации в соответствии с частью 7 статьи 18 Федерального закона.</w:t>
      </w:r>
    </w:p>
    <w:p w:rsidR="00CA3AD1" w:rsidRPr="00BA6E7C" w:rsidRDefault="00CA3AD1" w:rsidP="00BA42E0">
      <w:pPr>
        <w:pStyle w:val="1"/>
        <w:shd w:val="clear" w:color="auto" w:fill="auto"/>
        <w:tabs>
          <w:tab w:val="left" w:pos="1150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BA6E7C">
        <w:rPr>
          <w:sz w:val="28"/>
          <w:szCs w:val="28"/>
        </w:rPr>
        <w:t xml:space="preserve">15. Формирование, утверждение и ведение планов закупок заказчиками, указанными в подпункте «г» пункта 3 настоящего Порядка, осуществляются от лица соответствующих </w:t>
      </w:r>
      <w:r w:rsidR="005B4269" w:rsidRPr="00BA6E7C">
        <w:rPr>
          <w:sz w:val="28"/>
          <w:szCs w:val="28"/>
        </w:rPr>
        <w:t xml:space="preserve">муниципальных </w:t>
      </w:r>
      <w:proofErr w:type="gramStart"/>
      <w:r w:rsidR="005B4269" w:rsidRPr="00BA6E7C">
        <w:rPr>
          <w:sz w:val="28"/>
          <w:szCs w:val="28"/>
        </w:rPr>
        <w:t xml:space="preserve">заказчиков </w:t>
      </w:r>
      <w:r w:rsidRPr="00BA6E7C">
        <w:rPr>
          <w:sz w:val="28"/>
          <w:szCs w:val="28"/>
        </w:rPr>
        <w:t xml:space="preserve"> городского</w:t>
      </w:r>
      <w:proofErr w:type="gramEnd"/>
      <w:r w:rsidRPr="00BA6E7C">
        <w:rPr>
          <w:sz w:val="28"/>
          <w:szCs w:val="28"/>
        </w:rPr>
        <w:t xml:space="preserve"> округа </w:t>
      </w:r>
      <w:proofErr w:type="spellStart"/>
      <w:r w:rsidRPr="00BA6E7C">
        <w:rPr>
          <w:sz w:val="28"/>
          <w:szCs w:val="28"/>
        </w:rPr>
        <w:t>Кинель</w:t>
      </w:r>
      <w:proofErr w:type="spellEnd"/>
      <w:r w:rsidRPr="00BA6E7C">
        <w:rPr>
          <w:sz w:val="28"/>
          <w:szCs w:val="28"/>
        </w:rPr>
        <w:t xml:space="preserve"> Самарской области.  </w:t>
      </w:r>
    </w:p>
    <w:p w:rsidR="00267189" w:rsidRPr="00CA3AD1" w:rsidRDefault="00267189" w:rsidP="00BA42E0">
      <w:pPr>
        <w:spacing w:line="360" w:lineRule="auto"/>
        <w:ind w:firstLine="709"/>
        <w:rPr>
          <w:lang w:val="ru-RU"/>
        </w:rPr>
      </w:pPr>
    </w:p>
    <w:sectPr w:rsidR="00267189" w:rsidRPr="00CA3AD1" w:rsidSect="00BA42E0">
      <w:headerReference w:type="even" r:id="rId8"/>
      <w:headerReference w:type="default" r:id="rId9"/>
      <w:headerReference w:type="first" r:id="rId10"/>
      <w:pgSz w:w="11905" w:h="16837"/>
      <w:pgMar w:top="1423" w:right="1418" w:bottom="1469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47C" w:rsidRDefault="00D1147C">
      <w:r>
        <w:separator/>
      </w:r>
    </w:p>
  </w:endnote>
  <w:endnote w:type="continuationSeparator" w:id="0">
    <w:p w:rsidR="00D1147C" w:rsidRDefault="00D1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47C" w:rsidRDefault="00D1147C">
      <w:r>
        <w:separator/>
      </w:r>
    </w:p>
  </w:footnote>
  <w:footnote w:type="continuationSeparator" w:id="0">
    <w:p w:rsidR="00D1147C" w:rsidRDefault="00D11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E7" w:rsidRDefault="0081720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E7" w:rsidRDefault="00817200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E7" w:rsidRDefault="00817200">
    <w:pPr>
      <w:pStyle w:val="a5"/>
      <w:framePr w:h="187" w:wrap="none" w:vAnchor="text" w:hAnchor="page" w:x="2602" w:y="1218"/>
      <w:shd w:val="clear" w:color="auto" w:fill="auto"/>
    </w:pPr>
  </w:p>
  <w:p w:rsidR="00111EE7" w:rsidRDefault="0081720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B692F"/>
    <w:multiLevelType w:val="multilevel"/>
    <w:tmpl w:val="65AE36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547CC5"/>
    <w:multiLevelType w:val="hybridMultilevel"/>
    <w:tmpl w:val="52888B7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36B03"/>
    <w:multiLevelType w:val="hybridMultilevel"/>
    <w:tmpl w:val="0220E910"/>
    <w:lvl w:ilvl="0" w:tplc="50705B90">
      <w:start w:val="5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 w15:restartNumberingAfterBreak="0">
    <w:nsid w:val="52902F5C"/>
    <w:multiLevelType w:val="hybridMultilevel"/>
    <w:tmpl w:val="0BAAC340"/>
    <w:lvl w:ilvl="0" w:tplc="B5D2DFDE">
      <w:start w:val="1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AD1"/>
    <w:rsid w:val="0005556B"/>
    <w:rsid w:val="00185FA1"/>
    <w:rsid w:val="00215CBF"/>
    <w:rsid w:val="00267189"/>
    <w:rsid w:val="002728C7"/>
    <w:rsid w:val="002A061B"/>
    <w:rsid w:val="002F0441"/>
    <w:rsid w:val="003E50B5"/>
    <w:rsid w:val="00400966"/>
    <w:rsid w:val="00405463"/>
    <w:rsid w:val="004A1C98"/>
    <w:rsid w:val="005B4269"/>
    <w:rsid w:val="006166E5"/>
    <w:rsid w:val="00663C78"/>
    <w:rsid w:val="006A4ECF"/>
    <w:rsid w:val="00810760"/>
    <w:rsid w:val="00817200"/>
    <w:rsid w:val="00850A20"/>
    <w:rsid w:val="008C74DA"/>
    <w:rsid w:val="0091140F"/>
    <w:rsid w:val="00952F4F"/>
    <w:rsid w:val="0097653C"/>
    <w:rsid w:val="00B11670"/>
    <w:rsid w:val="00B12FA5"/>
    <w:rsid w:val="00BA42E0"/>
    <w:rsid w:val="00BA6E7C"/>
    <w:rsid w:val="00BC4B2D"/>
    <w:rsid w:val="00C1047A"/>
    <w:rsid w:val="00CA3AD1"/>
    <w:rsid w:val="00D066AE"/>
    <w:rsid w:val="00D1147C"/>
    <w:rsid w:val="00D95C45"/>
    <w:rsid w:val="00DE6FAE"/>
    <w:rsid w:val="00E95928"/>
    <w:rsid w:val="00FC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66368-792D-4674-8F4E-69EAB1D6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AD1"/>
    <w:pPr>
      <w:spacing w:after="0" w:line="240" w:lineRule="auto"/>
    </w:pPr>
    <w:rPr>
      <w:rFonts w:eastAsiaTheme="minorEastAsia" w:cs="Times New Roman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A3AD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4">
    <w:name w:val="Колонтитул_"/>
    <w:basedOn w:val="a0"/>
    <w:link w:val="a5"/>
    <w:rsid w:val="00CA3AD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Основной текст + 11;5 pt"/>
    <w:basedOn w:val="a3"/>
    <w:rsid w:val="00CA3A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CA3AD1"/>
    <w:pPr>
      <w:shd w:val="clear" w:color="auto" w:fill="FFFFFF"/>
      <w:spacing w:before="360" w:after="540" w:line="0" w:lineRule="atLeast"/>
    </w:pPr>
    <w:rPr>
      <w:rFonts w:ascii="Times New Roman" w:eastAsia="Times New Roman" w:hAnsi="Times New Roman"/>
      <w:sz w:val="25"/>
      <w:szCs w:val="25"/>
      <w:lang w:val="ru-RU" w:eastAsia="en-US"/>
    </w:rPr>
  </w:style>
  <w:style w:type="paragraph" w:customStyle="1" w:styleId="a5">
    <w:name w:val="Колонтитул"/>
    <w:basedOn w:val="a"/>
    <w:link w:val="a4"/>
    <w:rsid w:val="00CA3AD1"/>
    <w:pPr>
      <w:shd w:val="clear" w:color="auto" w:fill="FFFFFF"/>
    </w:pPr>
    <w:rPr>
      <w:rFonts w:ascii="Times New Roman" w:eastAsia="Times New Roman" w:hAnsi="Times New Roman"/>
      <w:sz w:val="20"/>
      <w:szCs w:val="20"/>
      <w:lang w:val="ru-RU" w:eastAsia="en-US"/>
    </w:rPr>
  </w:style>
  <w:style w:type="character" w:customStyle="1" w:styleId="3">
    <w:name w:val="Заголовок №3_"/>
    <w:basedOn w:val="a0"/>
    <w:link w:val="30"/>
    <w:rsid w:val="00952F4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952F4F"/>
    <w:pPr>
      <w:shd w:val="clear" w:color="auto" w:fill="FFFFFF"/>
      <w:spacing w:after="900" w:line="317" w:lineRule="exact"/>
      <w:outlineLvl w:val="2"/>
    </w:pPr>
    <w:rPr>
      <w:rFonts w:ascii="Times New Roman" w:eastAsia="Times New Roman" w:hAnsi="Times New Roman"/>
      <w:sz w:val="25"/>
      <w:szCs w:val="25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15CB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5CBF"/>
    <w:rPr>
      <w:rFonts w:ascii="Segoe UI" w:eastAsiaTheme="minorEastAsia" w:hAnsi="Segoe UI" w:cs="Segoe UI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9BC5-0875-4BC1-8329-9FD3F6FD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7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Bystryakova</dc:creator>
  <cp:keywords/>
  <dc:description/>
  <cp:lastModifiedBy>Olga Bystryakova</cp:lastModifiedBy>
  <cp:revision>27</cp:revision>
  <cp:lastPrinted>2016-02-10T12:25:00Z</cp:lastPrinted>
  <dcterms:created xsi:type="dcterms:W3CDTF">2016-01-28T11:42:00Z</dcterms:created>
  <dcterms:modified xsi:type="dcterms:W3CDTF">2016-02-10T12:48:00Z</dcterms:modified>
</cp:coreProperties>
</file>